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center"/>
        <w:rPr/>
      </w:pPr>
      <w:r w:rsidDel="00000000" w:rsidR="00000000" w:rsidRPr="00000000">
        <w:rPr>
          <w:rFonts w:ascii="Georgia" w:cs="Georgia" w:eastAsia="Georgia" w:hAnsi="Georgia"/>
          <w:b w:val="1"/>
          <w:color w:val="ffffff"/>
          <w:sz w:val="48"/>
          <w:szCs w:val="48"/>
          <w:rtl w:val="0"/>
        </w:rPr>
        <w:t xml:space="preserve">‘</w:t>
      </w:r>
      <w:r w:rsidDel="00000000" w:rsidR="00000000" w:rsidRPr="00000000">
        <w:rPr>
          <w:rFonts w:ascii="Georgia" w:cs="Georgia" w:eastAsia="Georgia" w:hAnsi="Georgia"/>
          <w:b w:val="1"/>
          <w:sz w:val="48"/>
          <w:szCs w:val="48"/>
          <w:rtl w:val="0"/>
        </w:rPr>
        <w:t xml:space="preserve">Plug &amp; Play’ Email Subject Lines</w:t>
      </w:r>
      <w:r w:rsidDel="00000000" w:rsidR="00000000" w:rsidRPr="00000000">
        <w:rPr>
          <w:rFonts w:ascii="Georgia" w:cs="Georgia" w:eastAsia="Georgia" w:hAnsi="Georgia"/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sz w:val="48"/>
          <w:szCs w:val="48"/>
          <w:highlight w:val="yellow"/>
          <w:rtl w:val="0"/>
        </w:rPr>
        <w:t xml:space="preserve">[Part 1]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200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600"/>
      </w:tblPr>
      <w:tblGrid>
        <w:gridCol w:w="7200"/>
        <w:tblGridChange w:id="0">
          <w:tblGrid>
            <w:gridCol w:w="7200"/>
          </w:tblGrid>
        </w:tblGridChange>
      </w:tblGrid>
      <w:t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rFonts w:ascii="Courier New" w:cs="Courier New" w:eastAsia="Courier New" w:hAnsi="Courier New"/>
                <w:sz w:val="28"/>
                <w:szCs w:val="2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sz w:val="28"/>
                <w:szCs w:val="28"/>
                <w:rtl w:val="0"/>
              </w:rPr>
              <w:t xml:space="preserve">Check out what our clients are saying: </w:t>
              <w:br w:type="textWrapping"/>
            </w:r>
          </w:p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Courier New" w:cs="Courier New" w:eastAsia="Courier New" w:hAnsi="Courier New"/>
                <w:sz w:val="28"/>
                <w:szCs w:val="28"/>
              </w:rPr>
            </w:pPr>
            <w:hyperlink r:id="rId7">
              <w:r w:rsidDel="00000000" w:rsidR="00000000" w:rsidRPr="00000000">
                <w:rPr>
                  <w:rFonts w:ascii="Courier New" w:cs="Courier New" w:eastAsia="Courier New" w:hAnsi="Courier New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listiners.com/testes</w:t>
              </w:r>
            </w:hyperlink>
            <w:r w:rsidDel="00000000" w:rsidR="00000000" w:rsidRPr="00000000">
              <w:rPr>
                <w:rFonts w:ascii="Courier New" w:cs="Courier New" w:eastAsia="Courier New" w:hAnsi="Courier New"/>
                <w:sz w:val="28"/>
                <w:szCs w:val="28"/>
                <w:rtl w:val="0"/>
              </w:rPr>
              <w:br w:type="textWrapping"/>
              <w:br w:type="textWrapping"/>
              <w:t xml:space="preserve">For questions and collaborations, email:</w:t>
            </w:r>
          </w:p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Courier New" w:cs="Courier New" w:eastAsia="Courier New" w:hAnsi="Courier Ne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Courier New" w:cs="Courier New" w:eastAsia="Courier New" w:hAnsi="Courier New"/>
                <w:b w:val="1"/>
                <w:sz w:val="28"/>
                <w:szCs w:val="28"/>
              </w:rPr>
            </w:pPr>
            <w:hyperlink r:id="rId8">
              <w:r w:rsidDel="00000000" w:rsidR="00000000" w:rsidRPr="00000000">
                <w:rPr>
                  <w:rFonts w:ascii="Courier New" w:cs="Courier New" w:eastAsia="Courier New" w:hAnsi="Courier New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racso@listminers.com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Courier New" w:cs="Courier New" w:eastAsia="Courier New" w:hAnsi="Courier New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Courier New" w:cs="Courier New" w:eastAsia="Courier New" w:hAnsi="Courier Ne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b w:val="1"/>
                <w:sz w:val="28"/>
                <w:szCs w:val="28"/>
                <w:rtl w:val="0"/>
              </w:rPr>
              <w:t xml:space="preserve">Click Any Of The Expert Names To Visit Their Website</w:t>
            </w:r>
          </w:p>
        </w:tc>
      </w:tr>
    </w:tbl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552.0" w:type="dxa"/>
        <w:jc w:val="center"/>
        <w:tblBorders>
          <w:top w:color="ffffff" w:space="0" w:sz="24" w:val="single"/>
          <w:left w:color="ffffff" w:space="0" w:sz="24" w:val="single"/>
          <w:bottom w:color="ffffff" w:space="0" w:sz="24" w:val="single"/>
          <w:right w:color="ffffff" w:space="0" w:sz="24" w:val="single"/>
          <w:insideH w:color="ffffff" w:space="0" w:sz="24" w:val="single"/>
          <w:insideV w:color="ffffff" w:space="0" w:sz="24" w:val="single"/>
        </w:tblBorders>
        <w:tblLayout w:type="fixed"/>
        <w:tblLook w:val="0600"/>
      </w:tblPr>
      <w:tblGrid>
        <w:gridCol w:w="7776"/>
        <w:gridCol w:w="7776"/>
        <w:tblGridChange w:id="0">
          <w:tblGrid>
            <w:gridCol w:w="7776"/>
            <w:gridCol w:w="7776"/>
          </w:tblGrid>
        </w:tblGridChange>
      </w:tblGrid>
      <w:t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color w:val="ffffff"/>
                <w:sz w:val="48"/>
                <w:szCs w:val="48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ffff"/>
                <w:sz w:val="48"/>
                <w:szCs w:val="48"/>
                <w:rtl w:val="0"/>
              </w:rPr>
              <w:t xml:space="preserve">Ryan Deiss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color w:val="ffffff"/>
                <w:sz w:val="48"/>
                <w:szCs w:val="48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ffff"/>
                <w:sz w:val="48"/>
                <w:szCs w:val="48"/>
                <w:rtl w:val="0"/>
              </w:rPr>
              <w:t xml:space="preserve">Template Version</w:t>
            </w:r>
          </w:p>
        </w:tc>
      </w:tr>
    </w:tbl>
    <w:p w:rsidR="00000000" w:rsidDel="00000000" w:rsidP="00000000" w:rsidRDefault="00000000" w:rsidRPr="00000000" w14:paraId="0000000D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552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600"/>
      </w:tblPr>
      <w:tblGrid>
        <w:gridCol w:w="7776"/>
        <w:gridCol w:w="7776"/>
        <w:tblGridChange w:id="0">
          <w:tblGrid>
            <w:gridCol w:w="7776"/>
            <w:gridCol w:w="777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1. I know something about you, Oscar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2. 3 ways to boost your average order value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3. 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highlight w:val="white"/>
                    <w:rtl w:val="0"/>
                  </w:rPr>
                  <w:t xml:space="preserve">❄ </w:t>
                </w:r>
              </w:sdtContent>
            </w:sdt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Need last minute email ideas for the holidays?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4. my treasure trove of marketing secrets for free?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5. what the highest performers are doing (that you aren’t)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6. join my private mastermind for free?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7. [EXPIRING] Oscar’s $700 Discount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8. Oscar’s Fb Ad Lessons For 2019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9. How to make BIG money from shoestring-budgeted events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white"/>
                <w:rtl w:val="0"/>
              </w:rPr>
              <w:t xml:space="preserve">👞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Cardo" w:cs="Cardo" w:eastAsia="Cardo" w:hAnsi="Cardo"/>
                <w:sz w:val="28"/>
                <w:szCs w:val="28"/>
                <w:rtl w:val="0"/>
              </w:rPr>
              <w:t xml:space="preserve">10. ⏰ 2 hours left to save $200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11. Welcome to Digital Marketer! Here’s where to start...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12. Get my entire marketing library for $1?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13. I’m keeping my promise…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14. It’s like Netflix for Marketers…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15. 10 Fb Best Practices to Optimize Your Auction strategy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16. How to fix 8 SEO mistakes you’re probably making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17. 3 Simple Steps to Create A “Pillar Blog Post” That Generates Organic Traffic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Cardo" w:cs="Cardo" w:eastAsia="Cardo" w:hAnsi="Cardo"/>
                <w:sz w:val="28"/>
                <w:szCs w:val="28"/>
                <w:rtl w:val="0"/>
              </w:rPr>
              <w:t xml:space="preserve">18. ⚡ 48-Hour Flash Sale: FB Messenger Workshop at 68% Off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19. New Facebook Ad Structures to Implement Before the Holidays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20. 3 Tips to Set Up a Retargeting Campaign in 24 Hours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21. New to DM? Get up to 90% off every product until Thursday.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white"/>
                <w:rtl w:val="0"/>
              </w:rPr>
              <w:t xml:space="preserve">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22. 47 FB Ad Examples to swipe for Your Business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23. New to our list? Final reminder to save thousands…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24. More FB leads in 10 minutes?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25. [Agencies Only] What are HubSpot’s top inbound agencies doing to keep clients?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26.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white"/>
                <w:rtl w:val="0"/>
              </w:rPr>
              <w:t xml:space="preserve">📢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ANNOUNCEMENT: DigitalMarketer’s Black Friday Sale is LIVE!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27. Answering: 11 Questions About Organic and Paid FB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28. [Exclusive Invitation] Happy One Month, Oscar!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29. brand-New: How to Architect a One-Page Annual Growth Plan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30. How one company used FB ads to earn $1.9M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31. [QUIZ] The backbone of every successful business?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32. $20 today, $295 tomorrow?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33. [SNEAK PEEK] we’re (just about) ready. Are you?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34. [BLOOPER REEL] Watch me screw up on camera?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35. steal 39 of my best marketing tools?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36. ATTN: The Email Promo Jumpstart Pack Is BACK!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37. Want everything we’ve ever created… for FREE?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38. Social Proof? You got it. 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39. How a New FB Tool Can Get You Leads Faster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40. 9 Easy Organic Posts to Increase Page Engagement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41. Copywriting 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42. Think again, Oscar.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43. 13 Great Instagram Video Ad Examples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44. I wrote 36 emails for you, Oscar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45. Social Proof = Conversions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46.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white"/>
                <w:rtl w:val="0"/>
              </w:rPr>
              <w:t xml:space="preserve">💍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I proposed on the first date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47. 8 Women in Marketing to Watch Out For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48. Oscar, are you part of the 41%?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49. Only for those who are SERIOUS about launching a new product…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50. I won’t see you, but you’ll see me.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white"/>
                <w:rtl w:val="0"/>
              </w:rPr>
              <w:t xml:space="preserve">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1a. I know something about you,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[name]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[number]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ways to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desired goal]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[emoji]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Need last minute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want]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for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[event]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4a. my treasure trove of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subject]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secrets for free?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5a. what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[audience]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are doing (that you aren’t)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6a. join my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[membership]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for free?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7a. [EXPIRING]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[name]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$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[amount]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Discount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[name]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’s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subject]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Lessons For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[timeline]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9a. How to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want]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from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[activity]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[emoji]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10a.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[emoji]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[timeline]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left to save $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[amount]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11a. Welcome to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[membership]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! Here’s where to start…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12a. Get my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[irresistible offer]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for $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[amount]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13a. CURIOSITY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14a. It’s like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[subject]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for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[audience]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...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15a.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[number]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[subject]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Best Practices to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want]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16a. How to fix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[number]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subject]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mistakes you’re probably making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17a.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[number]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Simple Steps to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need]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That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 niche want]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18a.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[emoji]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[timeline]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Flash Sale: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[deliverable]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at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[number]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% Off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19a. New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principle]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to Implement Before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[timeline]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20a.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[number]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Tips to [niche want] in [timeline]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21a. New to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[membership]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? Get up to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[number]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% off every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[deliverable]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until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[timeline]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[emoji]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22a.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[number]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subject]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examples to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[benefit]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for Your Business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23a. New to our list? Final reminder to save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[dollar amount]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...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24a. More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want]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in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[timeline]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25a.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[audience]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What are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[known entity]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doing to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want]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26a.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[emoji]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ANNOUNCEMENT: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[membership]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[holiday]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Sale is LIVE!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27a. Answering: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[number]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Questions About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subject]</w:t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28a. [Exclusive Invitation] Happy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[anniversary]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,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[name]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!</w:t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29a. brand-New: How to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desired goal]</w:t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30a. How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[entity]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used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subject]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to earn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want]</w:t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31a. [QUIZ] the backbone of every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want]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32a. URGENCY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33a. CURIOSITY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34a.  CURIOSITY/VULNERABILITY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35a. steal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[number]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of my best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subject]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tools?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36a. ATTN: The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[deliverable]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Is BACK!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37a. CURIOSITY</w:t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38a.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subject]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? You got it.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39a. How a New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subject]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Can Get You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want]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40a.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[number]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Easy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subject]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to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want]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41a.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subject]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42a. Think again,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[name]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43a.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[number]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Great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subject]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Examples</w:t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44a. I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[performed niche activity]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for you,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[name]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45a.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subject]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=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want]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46a.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[emoji]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INCONGRUOUS JUXTAPOSITION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47a.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[number]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[audience]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in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subject]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to Watch Out For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48a. CURIOSITY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49a. Only for those who are SERIOUS about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activity]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...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50. CURIOSITY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[emoji]</w:t>
            </w:r>
          </w:p>
        </w:tc>
      </w:tr>
    </w:tbl>
    <w:p w:rsidR="00000000" w:rsidDel="00000000" w:rsidP="00000000" w:rsidRDefault="00000000" w:rsidRPr="00000000" w14:paraId="000000DF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5552.0" w:type="dxa"/>
        <w:jc w:val="center"/>
        <w:tblBorders>
          <w:top w:color="ffffff" w:space="0" w:sz="24" w:val="single"/>
          <w:left w:color="ffffff" w:space="0" w:sz="24" w:val="single"/>
          <w:bottom w:color="ffffff" w:space="0" w:sz="24" w:val="single"/>
          <w:right w:color="ffffff" w:space="0" w:sz="24" w:val="single"/>
          <w:insideH w:color="ffffff" w:space="0" w:sz="24" w:val="single"/>
          <w:insideV w:color="ffffff" w:space="0" w:sz="24" w:val="single"/>
        </w:tblBorders>
        <w:tblLayout w:type="fixed"/>
        <w:tblLook w:val="0600"/>
      </w:tblPr>
      <w:tblGrid>
        <w:gridCol w:w="7776"/>
        <w:gridCol w:w="7776"/>
        <w:tblGridChange w:id="0">
          <w:tblGrid>
            <w:gridCol w:w="7776"/>
            <w:gridCol w:w="7776"/>
          </w:tblGrid>
        </w:tblGridChange>
      </w:tblGrid>
      <w:t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color w:val="ffffff"/>
                <w:sz w:val="48"/>
                <w:szCs w:val="48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ffff"/>
                <w:sz w:val="48"/>
                <w:szCs w:val="48"/>
                <w:rtl w:val="0"/>
              </w:rPr>
              <w:t xml:space="preserve">Frank Kern</w:t>
            </w:r>
          </w:p>
        </w:tc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b w:val="1"/>
                <w:color w:val="ffffff"/>
                <w:sz w:val="48"/>
                <w:szCs w:val="48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ffffff"/>
                <w:sz w:val="48"/>
                <w:szCs w:val="48"/>
                <w:rtl w:val="0"/>
              </w:rPr>
              <w:t xml:space="preserve">Template Version</w:t>
            </w:r>
          </w:p>
        </w:tc>
      </w:tr>
    </w:tbl>
    <w:p w:rsidR="00000000" w:rsidDel="00000000" w:rsidP="00000000" w:rsidRDefault="00000000" w:rsidRPr="00000000" w14:paraId="000000E2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5552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600"/>
      </w:tblPr>
      <w:tblGrid>
        <w:gridCol w:w="7776"/>
        <w:gridCol w:w="7776"/>
        <w:tblGridChange w:id="0">
          <w:tblGrid>
            <w:gridCol w:w="7776"/>
            <w:gridCol w:w="777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51. DUDE. OPEN UP. (this is crazy.)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52. Oscar, why didn’t you do this?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53. [NEW VIDEO] How to make sales FAST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54. The best advice I could possibly give you.</w:t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55. Excellent download for you (start at 23:25)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56. BIG NEWS. (Very cool free stuff for you)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57. Want me to do your marketing FOR you?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58. TIME SENSITIVE (great news)</w:t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59. Specifically for “high fee” people (UPDATE)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60. Read this :-)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61. IMPORTANT (new workshop - no charge)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62. [NEW VIDEO FROM KERN] $113K case study</w:t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63. Bad news and good news.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64. EXTREME WEIRDNESS (picture enclosed)</w:t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65. RE: Hey, Oscar</w:t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66. NEW VIDEO FROM FRANK (you’ve never seen anything like this.)</w:t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67. Oscar what do you think?</w:t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68. do NOT send traffic (case study - big discoveries)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69. NO. NO. NO.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70. [NEW REPORT] How to profit from people who say no.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71. are funnels WORTHLESS?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72. VERY IMPORTANT (please read)</w:t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73. WARNING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74. unusual discovery ($849K EACH)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75. [PICTURES] me in a “dirty” magazine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76. My SORDID PAST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77. [NEW] My neurotic confession (and GREAT NEWS!)</w:t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78. BANNED! (lovely photo enclosed). 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79. you need to see this</w:t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80. [BRAND NEW] How to get BIG SALES from SMALL LISTS</w:t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81. [BREAKING] Survey results (unbelievable) </w:t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82. MAJOR opportunity</w:t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83. NEW: Lady makes $20K/month as a DATING COACH</w:t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84. For Oscar</w:t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85. Oscar READ THIS (you’ll love it :-)</w:t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86. Oscar STOP DOING THIS</w:t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87. Oscar wanna try something weird?</w:t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88. Oscar let’s get you some clients.</w:t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89. If you want to sell to *businesses*, read this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90. URGENT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91. LABOR DAY MADNESS :-)</w:t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92. Here’s my life’s work for you</w:t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93. Oscar - VERY surprising info that most people don’t know.</w:t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94. Oscar - how to HACK the Internet sales cycle</w:t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95. Open this (important)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96. THERE’S NO WAY THIS WILL WORK (Photo enclosed)</w:t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97. Don’t EVER do this</w:t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98. NEW (ridiculous)</w:t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99. I saw this and got a crazy idea</w:t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100. Read this if you don’t like “selling”. (I don’t either by the way)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51a. CURIOSITY</w:t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52a.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[name]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, why didn’t you do this?</w:t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53a. [NEW VIDEO] How to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want]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FAST</w:t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54a. CURIOSITY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55a. Excellent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[deliverable]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for you (start at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[timeline]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56a. BIG NEWS. (Very cool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[irresistible offer]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for you)</w:t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57a. Want me to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[perform niche activity]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FOR you?</w:t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58a. CURIOSITY</w:t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59a. Specifically for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[audience callout]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people (UPDATE)</w:t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60a. CURIOSITY</w:t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61a. IMPORTANT (new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[deliverable]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- no charge)</w:t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62a. [NEW VIDEO FROM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(name)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]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desired goal]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case study</w:t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63a. CURIOSITY</w:t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64a. CURIOSITY</w:t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65a. RE: Hey,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[name]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66a. NEW VIDEO FROM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[name]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(you’ve never seen anything like this.)</w:t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67a.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[name]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what do you think?</w:t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68a. Do NOT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activity]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(case study - big discoveries)</w:t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69a. CURIOSITY</w:t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70a. [NEW REPORT] How to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[incongruous juxtaposition]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71a. are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subject]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WORTHLESS?</w:t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72a. CURIOSITY</w:t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73a. CURIOSITY</w:t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74a. unusual discovery (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want]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1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75a. CURIOSITY</w:t>
            </w:r>
          </w:p>
          <w:p w:rsidR="00000000" w:rsidDel="00000000" w:rsidP="00000000" w:rsidRDefault="00000000" w:rsidRPr="00000000" w14:paraId="000001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76a. CURIOSITY</w:t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77a. CURIOSITY</w:t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78a. CURIOSITY</w:t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79a. CURIOSITY</w:t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80a. [BRAND NEW] How to get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want]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from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[incongruous juxtaposition]</w:t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81a. CURIOSITY</w:t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82a. CURIOSITY</w:t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83a. NEW: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[case study]</w:t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84a. For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[name]</w:t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85a.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[name]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READ THIS (you’ll love it :-)</w:t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86a.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[name]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STOP DOING THIS</w:t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87a.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[name]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wanna try something weird?</w:t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88a.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[name]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let’s get you some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want]</w:t>
            </w:r>
          </w:p>
          <w:p w:rsidR="00000000" w:rsidDel="00000000" w:rsidP="00000000" w:rsidRDefault="00000000" w:rsidRPr="00000000" w14:paraId="000001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89a. If you want to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[perform niche activity]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, read this</w:t>
            </w:r>
          </w:p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90a. CURIOSITY</w:t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91a.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[holiday]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MADNESS :-)</w:t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92a. CURIOSITY</w:t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93a.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[name]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- VERY surprising info that most people don’t know.</w:t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94a.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[name]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 - how to HACK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subject]</w:t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95a. CURIOSITY</w:t>
            </w:r>
          </w:p>
          <w:p w:rsidR="00000000" w:rsidDel="00000000" w:rsidP="00000000" w:rsidRDefault="00000000" w:rsidRPr="00000000" w14:paraId="000001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96a. CURIOSITY</w:t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97a. CURIOSITY</w:t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98a. CURIOSITY</w:t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99a. CURIOSITY</w:t>
            </w:r>
          </w:p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100a. Read this if you don’t like 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highlight w:val="yellow"/>
                <w:rtl w:val="0"/>
              </w:rPr>
              <w:t xml:space="preserve">[niche subject]</w:t>
            </w: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. (I don’t either by the way)</w:t>
            </w:r>
          </w:p>
        </w:tc>
      </w:tr>
    </w:tbl>
    <w:p w:rsidR="00000000" w:rsidDel="00000000" w:rsidP="00000000" w:rsidRDefault="00000000" w:rsidRPr="00000000" w14:paraId="000001AA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7200.0" w:type="dxa"/>
        <w:jc w:val="center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600"/>
      </w:tblPr>
      <w:tblGrid>
        <w:gridCol w:w="7200"/>
        <w:tblGridChange w:id="0">
          <w:tblGrid>
            <w:gridCol w:w="7200"/>
          </w:tblGrid>
        </w:tblGridChange>
      </w:tblGrid>
      <w:t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jc w:val="center"/>
              <w:rPr>
                <w:rFonts w:ascii="Courier New" w:cs="Courier New" w:eastAsia="Courier New" w:hAnsi="Courier New"/>
                <w:sz w:val="28"/>
                <w:szCs w:val="2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sz w:val="28"/>
                <w:szCs w:val="28"/>
                <w:rtl w:val="0"/>
              </w:rPr>
              <w:t xml:space="preserve">Check out what our clients are saying: </w:t>
              <w:br w:type="textWrapping"/>
            </w:r>
          </w:p>
          <w:p w:rsidR="00000000" w:rsidDel="00000000" w:rsidP="00000000" w:rsidRDefault="00000000" w:rsidRPr="00000000" w14:paraId="000001AD">
            <w:pPr>
              <w:widowControl w:val="0"/>
              <w:spacing w:line="240" w:lineRule="auto"/>
              <w:jc w:val="center"/>
              <w:rPr>
                <w:rFonts w:ascii="Courier New" w:cs="Courier New" w:eastAsia="Courier New" w:hAnsi="Courier New"/>
                <w:sz w:val="28"/>
                <w:szCs w:val="28"/>
              </w:rPr>
            </w:pPr>
            <w:hyperlink r:id="rId9">
              <w:r w:rsidDel="00000000" w:rsidR="00000000" w:rsidRPr="00000000">
                <w:rPr>
                  <w:rFonts w:ascii="Courier New" w:cs="Courier New" w:eastAsia="Courier New" w:hAnsi="Courier New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listminers.com/testes</w:t>
              </w:r>
            </w:hyperlink>
            <w:r w:rsidDel="00000000" w:rsidR="00000000" w:rsidRPr="00000000">
              <w:rPr>
                <w:rFonts w:ascii="Courier New" w:cs="Courier New" w:eastAsia="Courier New" w:hAnsi="Courier New"/>
                <w:sz w:val="28"/>
                <w:szCs w:val="28"/>
                <w:rtl w:val="0"/>
              </w:rPr>
              <w:br w:type="textWrapping"/>
              <w:br w:type="textWrapping"/>
              <w:t xml:space="preserve">For questions and collaborations, email:</w:t>
            </w:r>
          </w:p>
          <w:p w:rsidR="00000000" w:rsidDel="00000000" w:rsidP="00000000" w:rsidRDefault="00000000" w:rsidRPr="00000000" w14:paraId="000001AE">
            <w:pPr>
              <w:widowControl w:val="0"/>
              <w:spacing w:line="240" w:lineRule="auto"/>
              <w:jc w:val="center"/>
              <w:rPr>
                <w:rFonts w:ascii="Courier New" w:cs="Courier New" w:eastAsia="Courier New" w:hAnsi="Courier Ne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widowControl w:val="0"/>
              <w:spacing w:line="240" w:lineRule="auto"/>
              <w:jc w:val="center"/>
              <w:rPr>
                <w:rFonts w:ascii="Courier New" w:cs="Courier New" w:eastAsia="Courier New" w:hAnsi="Courier New"/>
                <w:b w:val="1"/>
                <w:sz w:val="28"/>
                <w:szCs w:val="28"/>
              </w:rPr>
            </w:pPr>
            <w:hyperlink r:id="rId10">
              <w:r w:rsidDel="00000000" w:rsidR="00000000" w:rsidRPr="00000000">
                <w:rPr>
                  <w:rFonts w:ascii="Courier New" w:cs="Courier New" w:eastAsia="Courier New" w:hAnsi="Courier New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racso@listminers.com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0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144" w:top="144" w:left="144" w:right="14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urier New"/>
  <w:font w:name="Arial Unicode MS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Arim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Merriweather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mailto:racso@listminers.com" TargetMode="External"/><Relationship Id="rId9" Type="http://schemas.openxmlformats.org/officeDocument/2006/relationships/hyperlink" Target="https://listminers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listiners.com/testes" TargetMode="External"/><Relationship Id="rId8" Type="http://schemas.openxmlformats.org/officeDocument/2006/relationships/hyperlink" Target="mailto:racso@listminers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Arimo-regular.ttf"/><Relationship Id="rId11" Type="http://schemas.openxmlformats.org/officeDocument/2006/relationships/font" Target="fonts/Merriweather-boldItalic.ttf"/><Relationship Id="rId10" Type="http://schemas.openxmlformats.org/officeDocument/2006/relationships/font" Target="fonts/Merriweather-italic.ttf"/><Relationship Id="rId9" Type="http://schemas.openxmlformats.org/officeDocument/2006/relationships/font" Target="fonts/Merriweather-bold.ttf"/><Relationship Id="rId5" Type="http://schemas.openxmlformats.org/officeDocument/2006/relationships/font" Target="fonts/Arimo-bold.ttf"/><Relationship Id="rId6" Type="http://schemas.openxmlformats.org/officeDocument/2006/relationships/font" Target="fonts/Arimo-italic.ttf"/><Relationship Id="rId7" Type="http://schemas.openxmlformats.org/officeDocument/2006/relationships/font" Target="fonts/Arimo-boldItalic.ttf"/><Relationship Id="rId8" Type="http://schemas.openxmlformats.org/officeDocument/2006/relationships/font" Target="fonts/Merriweath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7zt4TCYuKFTwI8kbUlwE/1sszQ==">AMUW2mWnQZk9hNp32FHl528466UG6EkI+XLVJw+reuDtq+jsQKCpD1v/gaEMVYw9F7YpyLxtN3uNBd9m0ANo130MbSo16xWaEnv5/jRzhvEWjgSljaEphOVdsSdXwt5uNzLcc3dwDEIUiMnSb96ZguD3h0S5cBQUhZwxpb3jWBV/R677AeWhYlA=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